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1A" w:rsidRDefault="00AB6E1A" w:rsidP="00AB6E1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6E1A">
        <w:rPr>
          <w:rFonts w:ascii="Times New Roman" w:eastAsia="Times New Roman" w:hAnsi="Times New Roman" w:cs="Times New Roman"/>
          <w:b/>
          <w:color w:val="000000"/>
          <w:lang w:eastAsia="ru-RU"/>
        </w:rPr>
        <w:t>РАЗВИТИЕ КОНСТРУКТОРСКИХ УМЕНИЙ ПО СРЕДСТВАМ ИГР В.В.ВОСКОБОВИЧА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AB6E1A" w:rsidRPr="00AB6E1A" w:rsidRDefault="00AB6E1A" w:rsidP="00AB6E1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25DA3" w:rsidRPr="00761B2E" w:rsidRDefault="00225DA3" w:rsidP="00AB6E1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1B2E">
        <w:rPr>
          <w:rFonts w:ascii="Times New Roman" w:eastAsia="Times New Roman" w:hAnsi="Times New Roman" w:cs="Times New Roman"/>
          <w:color w:val="000000"/>
          <w:lang w:eastAsia="ru-RU"/>
        </w:rPr>
        <w:t>Развитие конструктивных способностей у детей дошкольного возраста является важной задачей современного образования.</w:t>
      </w:r>
    </w:p>
    <w:p w:rsidR="00225DA3" w:rsidRPr="00761B2E" w:rsidRDefault="00225DA3" w:rsidP="00AB6E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1B2E">
        <w:rPr>
          <w:rFonts w:ascii="Times New Roman" w:eastAsia="Times New Roman" w:hAnsi="Times New Roman" w:cs="Times New Roman"/>
          <w:color w:val="000000"/>
          <w:lang w:eastAsia="ru-RU"/>
        </w:rPr>
        <w:t>Конструирование (от латинского слова construere) означает приведение в определённое взаимоположение различных предметов, частей, элементов.</w:t>
      </w:r>
    </w:p>
    <w:p w:rsidR="00901FD6" w:rsidRPr="00761B2E" w:rsidRDefault="00225DA3" w:rsidP="00AB6E1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1B2E">
        <w:rPr>
          <w:rFonts w:ascii="Times New Roman" w:eastAsia="Times New Roman" w:hAnsi="Times New Roman" w:cs="Times New Roman"/>
          <w:color w:val="000000"/>
          <w:lang w:eastAsia="ru-RU"/>
        </w:rPr>
        <w:t xml:space="preserve">Детское конструирование </w:t>
      </w:r>
      <w:r w:rsidR="00901FD6" w:rsidRPr="00761B2E">
        <w:rPr>
          <w:rFonts w:ascii="Times New Roman" w:eastAsia="Times New Roman" w:hAnsi="Times New Roman" w:cs="Times New Roman"/>
          <w:color w:val="000000"/>
          <w:lang w:eastAsia="ru-RU"/>
        </w:rPr>
        <w:t xml:space="preserve"> начинается еще в раннем возрасте (вкладыши, нанизывание), далее используется мелкий (настольный) и крупный (напольный) строительный материал, а так же конструкторы, имеющие различные по сложности способы соединения деталей. В своей работе для …..   использую игры В.В.Воскобовича «Чудо-Крестик», «Чудо-крестик -2», «Чудо-крестик -3», «Нетающие льдинки»</w:t>
      </w:r>
      <w:r w:rsidR="007E18CC" w:rsidRPr="00761B2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AC3000" w:rsidRPr="00761B2E">
        <w:rPr>
          <w:rFonts w:ascii="Times New Roman" w:eastAsia="Times New Roman" w:hAnsi="Times New Roman" w:cs="Times New Roman"/>
          <w:color w:val="000000"/>
          <w:lang w:eastAsia="ru-RU"/>
        </w:rPr>
        <w:t>«Квадрат Воскобовича»</w:t>
      </w:r>
      <w:r w:rsidR="00901FD6" w:rsidRPr="00761B2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66EC1" w:rsidRPr="00761B2E" w:rsidRDefault="00D66EC1" w:rsidP="00AB6E1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1B2E">
        <w:rPr>
          <w:rFonts w:ascii="Times New Roman" w:eastAsia="Times New Roman" w:hAnsi="Times New Roman" w:cs="Times New Roman"/>
          <w:color w:val="000000"/>
          <w:lang w:eastAsia="ru-RU"/>
        </w:rPr>
        <w:t>Эти игры нацелены на развитие творческого начала и мышления ребенка. Самостоятельно выполняя разнообразные задания, ребенок делает много открытий и приучается мыслить креативно. Кроме этого, игры способствуют развитию пространственных представлений, навыков конструирования, математических способностей. [2; 5]</w:t>
      </w:r>
    </w:p>
    <w:p w:rsidR="00901FD6" w:rsidRPr="00761B2E" w:rsidRDefault="00D66EC1" w:rsidP="00AB6E1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1B2E">
        <w:rPr>
          <w:rFonts w:ascii="Times New Roman" w:eastAsia="Times New Roman" w:hAnsi="Times New Roman" w:cs="Times New Roman"/>
          <w:color w:val="000000"/>
          <w:lang w:eastAsia="ru-RU"/>
        </w:rPr>
        <w:t>Однако просто предложить детям игры и познакомить с технологией недостаточно. Н</w:t>
      </w:r>
      <w:r w:rsidR="007E18CC" w:rsidRPr="00761B2E">
        <w:rPr>
          <w:rFonts w:ascii="Times New Roman" w:eastAsia="Times New Roman" w:hAnsi="Times New Roman" w:cs="Times New Roman"/>
          <w:color w:val="000000"/>
          <w:lang w:eastAsia="ru-RU"/>
        </w:rPr>
        <w:t xml:space="preserve">еобходимо сначала увлечь их сказкой с героями «Фиолетового леса», дать пережить сопричастность к персонажам. И только потом дети потянутся к играм, чтобы снова пережить очарование сказкой, а там и сам начнет создавать свои образы, по-своему развивать сюжет.  </w:t>
      </w:r>
    </w:p>
    <w:p w:rsidR="007E18CC" w:rsidRPr="00761B2E" w:rsidRDefault="007E18CC" w:rsidP="00AB6E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1B2E">
        <w:rPr>
          <w:rFonts w:ascii="Times New Roman" w:eastAsia="Times New Roman" w:hAnsi="Times New Roman" w:cs="Times New Roman"/>
          <w:color w:val="000000"/>
          <w:lang w:eastAsia="ru-RU"/>
        </w:rPr>
        <w:t>Если в наборах не хватает деталей, то делаю дополнительные из цветного картона, из цветного мягкого пластика.</w:t>
      </w:r>
    </w:p>
    <w:p w:rsidR="00AC3000" w:rsidRPr="00761B2E" w:rsidRDefault="007E18CC" w:rsidP="00AB6E1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1B2E">
        <w:rPr>
          <w:rFonts w:ascii="Times New Roman" w:eastAsia="Times New Roman" w:hAnsi="Times New Roman" w:cs="Times New Roman"/>
          <w:color w:val="000000"/>
          <w:lang w:eastAsia="ru-RU"/>
        </w:rPr>
        <w:t>В работе с детьми старшего дошкольного возраста по тематическим неделям («Дикие животные», «Домашние животные», «Транспорт», «Правила дорожного движения»</w:t>
      </w:r>
      <w:r w:rsidR="00AC3000" w:rsidRPr="00761B2E">
        <w:rPr>
          <w:rFonts w:ascii="Times New Roman" w:eastAsia="Times New Roman" w:hAnsi="Times New Roman" w:cs="Times New Roman"/>
          <w:color w:val="000000"/>
          <w:lang w:eastAsia="ru-RU"/>
        </w:rPr>
        <w:t>, «Мой дом», «Птицы» и др.</w:t>
      </w:r>
      <w:r w:rsidRPr="00761B2E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61064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C3000" w:rsidRPr="00761B2E">
        <w:rPr>
          <w:rFonts w:ascii="Times New Roman" w:eastAsia="Times New Roman" w:hAnsi="Times New Roman" w:cs="Times New Roman"/>
          <w:color w:val="000000"/>
          <w:lang w:eastAsia="ru-RU"/>
        </w:rPr>
        <w:t>в качестве образцов использую рисунки, иллюстрации, схемы. В том числе схемы типа «Дострой фигуру», «Найди ошибку в схеме».</w:t>
      </w:r>
    </w:p>
    <w:p w:rsidR="007E18CC" w:rsidRPr="00761B2E" w:rsidRDefault="00AC3000" w:rsidP="00AB6E1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1B2E">
        <w:rPr>
          <w:rFonts w:ascii="Times New Roman" w:eastAsia="Times New Roman" w:hAnsi="Times New Roman" w:cs="Times New Roman"/>
          <w:color w:val="000000"/>
          <w:lang w:eastAsia="ru-RU"/>
        </w:rPr>
        <w:t>В группе созданы условия для организации конструктивной деятельности детей: расставлены столы, разложен строительный материал в специальные контейнеры, подобраны игры Воскобовича, в том числе и сделанные своими руками. Так же имеется возможность показывать слайды на мультимедийной установке. На мольберте удобно демонстрировать схемы.</w:t>
      </w:r>
    </w:p>
    <w:p w:rsidR="00AC3000" w:rsidRPr="00761B2E" w:rsidRDefault="00AC3000" w:rsidP="00AB6E1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1B2E">
        <w:rPr>
          <w:rFonts w:ascii="Times New Roman" w:eastAsia="Times New Roman" w:hAnsi="Times New Roman" w:cs="Times New Roman"/>
          <w:color w:val="000000"/>
          <w:lang w:eastAsia="ru-RU"/>
        </w:rPr>
        <w:t>Для того, чтобы</w:t>
      </w:r>
      <w:r w:rsidR="007F5CAB" w:rsidRPr="00761B2E">
        <w:rPr>
          <w:rFonts w:ascii="Times New Roman" w:eastAsia="Times New Roman" w:hAnsi="Times New Roman" w:cs="Times New Roman"/>
          <w:color w:val="000000"/>
          <w:lang w:eastAsia="ru-RU"/>
        </w:rPr>
        <w:t xml:space="preserve"> уголок имел эстетический вид, воспитатели оформили стену, на которой изображен Фиолетовый лес, выставлены герои. Для удобства пользования все игры и детали конструктора разложены в контейнеры, на которых наклеиваются специальные маркеры с изображением тех предметов, которые в них лежат.</w:t>
      </w:r>
    </w:p>
    <w:p w:rsidR="0041703B" w:rsidRPr="00001ABC" w:rsidRDefault="0041703B" w:rsidP="00001AB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1ABC">
        <w:rPr>
          <w:rFonts w:ascii="Times New Roman" w:eastAsia="Times New Roman" w:hAnsi="Times New Roman" w:cs="Times New Roman"/>
          <w:color w:val="000000"/>
          <w:lang w:eastAsia="ru-RU"/>
        </w:rPr>
        <w:t>Давайте детям понять, что вас очень интересует конструирование.</w:t>
      </w:r>
      <w:r w:rsidR="00AB6E1A" w:rsidRPr="00001ABC">
        <w:rPr>
          <w:rFonts w:ascii="Times New Roman" w:eastAsia="Times New Roman" w:hAnsi="Times New Roman" w:cs="Times New Roman"/>
          <w:color w:val="000000"/>
          <w:lang w:eastAsia="ru-RU"/>
        </w:rPr>
        <w:t xml:space="preserve"> Сами включайтесь в игры детей или просто садитесь и начинайте </w:t>
      </w:r>
      <w:r w:rsidR="00815B54" w:rsidRPr="00001ABC">
        <w:rPr>
          <w:rFonts w:ascii="Times New Roman" w:eastAsia="Times New Roman" w:hAnsi="Times New Roman" w:cs="Times New Roman"/>
          <w:color w:val="000000"/>
          <w:lang w:eastAsia="ru-RU"/>
        </w:rPr>
        <w:t xml:space="preserve"> с ними строить. При этом никогда не стремитесь подавить детскую инициативу неосторожным замечанием или авторитарным предложением, а чаще старайтесь размышлять вслух: «Хочу сделать у башенного крана длинную стрелу, а кран все опрокидывается и опрокидывается! Не знаю, что придумать, чтобы он стал устойчивым». – «Надо сделать противовес!» - советуют дети. «А как?» - «Да вот так», - будут учить вас ребята. </w:t>
      </w:r>
      <w:r w:rsidR="00815B54" w:rsidRPr="00001ABC">
        <w:rPr>
          <w:rFonts w:ascii="Times New Roman" w:eastAsia="Times New Roman" w:hAnsi="Times New Roman" w:cs="Times New Roman"/>
          <w:color w:val="000000"/>
          <w:lang w:val="en-US" w:eastAsia="ru-RU"/>
        </w:rPr>
        <w:t>[</w:t>
      </w:r>
      <w:r w:rsidR="00815B54" w:rsidRPr="00001ABC">
        <w:rPr>
          <w:rFonts w:ascii="Times New Roman" w:eastAsia="Times New Roman" w:hAnsi="Times New Roman" w:cs="Times New Roman"/>
          <w:color w:val="000000"/>
          <w:lang w:eastAsia="ru-RU"/>
        </w:rPr>
        <w:t>1; 7</w:t>
      </w:r>
      <w:r w:rsidR="00815B54" w:rsidRPr="00001ABC">
        <w:rPr>
          <w:rFonts w:ascii="Times New Roman" w:eastAsia="Times New Roman" w:hAnsi="Times New Roman" w:cs="Times New Roman"/>
          <w:color w:val="000000"/>
          <w:lang w:val="en-US" w:eastAsia="ru-RU"/>
        </w:rPr>
        <w:t>]</w:t>
      </w:r>
    </w:p>
    <w:p w:rsidR="00815B54" w:rsidRPr="00001ABC" w:rsidRDefault="00815B54" w:rsidP="00001AB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1ABC">
        <w:rPr>
          <w:rFonts w:ascii="Times New Roman" w:eastAsia="Times New Roman" w:hAnsi="Times New Roman" w:cs="Times New Roman"/>
          <w:color w:val="000000"/>
          <w:lang w:eastAsia="ru-RU"/>
        </w:rPr>
        <w:t>При совместном конструировании с детьми стремитесь как бы предварять детские замыслы, идти немного впереди: то, что ребенок может сделать на первом этапе с некоторой помощью взрослого, затем он уже делает самостоятельно.</w:t>
      </w:r>
    </w:p>
    <w:p w:rsidR="00815B54" w:rsidRPr="00001ABC" w:rsidRDefault="00825FB6" w:rsidP="00001AB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1ABC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15B54" w:rsidRPr="00001ABC">
        <w:rPr>
          <w:rFonts w:ascii="Times New Roman" w:eastAsia="Times New Roman" w:hAnsi="Times New Roman" w:cs="Times New Roman"/>
          <w:color w:val="000000"/>
          <w:lang w:eastAsia="ru-RU"/>
        </w:rPr>
        <w:t>азвити</w:t>
      </w:r>
      <w:r w:rsidRPr="00001ABC">
        <w:rPr>
          <w:rFonts w:ascii="Times New Roman" w:eastAsia="Times New Roman" w:hAnsi="Times New Roman" w:cs="Times New Roman"/>
          <w:color w:val="000000"/>
          <w:lang w:eastAsia="ru-RU"/>
        </w:rPr>
        <w:t>ю умения рассуждать способствует коллективное конструирование по сказкам. Понаблюдайте за детьми – и вы заметите, что стоит только предложить такое задание, как тут же дети начинают обсуждать будущего персонажа, составлять план его возведения, оживленно доказывать правильность того или иного решения и проверять на деле тот или иной вариант. Во время спора каждый норовит навязать свое мнение, но обычно принимается самое доказательное. Надо видеть общую радость, когда воспитанники самостоятельно приходят к единому мнению.</w:t>
      </w:r>
    </w:p>
    <w:p w:rsidR="00825FB6" w:rsidRPr="00001ABC" w:rsidRDefault="00825FB6" w:rsidP="00001AB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1ABC">
        <w:rPr>
          <w:rFonts w:ascii="Times New Roman" w:eastAsia="Times New Roman" w:hAnsi="Times New Roman" w:cs="Times New Roman"/>
          <w:color w:val="000000"/>
          <w:lang w:eastAsia="ru-RU"/>
        </w:rPr>
        <w:t>Как и в любой другой деятельности, в конструировании нельзя обойтись без анализа: без этого дошкольники не научатся отличать оригинальное, видеть в постройках недостатки, которые сказываются на ее достоинства. Но делать это надо тактично и доброжелательно, заинтересованно и дружески. Тут важен прежде всего личный пример взрослого.</w:t>
      </w:r>
    </w:p>
    <w:p w:rsidR="00E4317D" w:rsidRPr="00001ABC" w:rsidRDefault="00E4317D" w:rsidP="00001AB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1ABC">
        <w:rPr>
          <w:rFonts w:ascii="Times New Roman" w:eastAsia="Times New Roman" w:hAnsi="Times New Roman" w:cs="Times New Roman"/>
          <w:color w:val="000000"/>
          <w:lang w:eastAsia="ru-RU"/>
        </w:rPr>
        <w:t>В каждой группе есть дети со слабыми конструкторскими способностями, и поэтому интерес к деятельности у них слабый. Необходимо их заинтересовать. Например, чаще строить с ними, рассматривать иллюстрации, подключать к другим воспитанникам, побуждать к самостоятельности.</w:t>
      </w:r>
    </w:p>
    <w:p w:rsidR="00825FB6" w:rsidRPr="00001ABC" w:rsidRDefault="00E4317D" w:rsidP="00001AB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1AB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То есть, всю работу по конструированию необходимо строить с учетом индивидуальных особенностей детей. Зная возможности каждого ребенка воспитатель предлагает задания заранее. При это никогда не стоит подчеркивать слабые способности по сравнению с другими.  Это не стимулирует, а наоборот, вселяет неуверенность в ребенка.. не стоит разрушать детские постройки без разрешения воспитанников, необходимо с уважением относиться к их труду. </w:t>
      </w:r>
    </w:p>
    <w:p w:rsidR="00E4317D" w:rsidRPr="00001ABC" w:rsidRDefault="00A76F7B" w:rsidP="00001AB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001ABC">
        <w:rPr>
          <w:rFonts w:ascii="Times New Roman" w:eastAsia="Times New Roman" w:hAnsi="Times New Roman" w:cs="Times New Roman"/>
          <w:color w:val="000000"/>
          <w:lang w:eastAsia="ru-RU"/>
        </w:rPr>
        <w:t>Давая однотипные задания, всегда можно дифференцировать их с учетом сложности. Например, всем предлагать конструирование по схемам, но одним давать схему посложнее, а другим попроще; все выкладывают по контуру, но одним можно дать больше деталей выложить, другим меньше и т.д. зная, что из подгруппы только один или два ребенка справятся с заданием, все равно давайте его как коллективное. Причем при оценке всегда подчеркивайте общие усилия ребят, помощь друг другу. Думаем, именно этот прием особенно стимулирует взаимообучение.</w:t>
      </w:r>
      <w:r w:rsidR="00001AB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01ABC">
        <w:rPr>
          <w:rFonts w:ascii="Times New Roman" w:eastAsia="Times New Roman" w:hAnsi="Times New Roman" w:cs="Times New Roman"/>
          <w:color w:val="000000"/>
          <w:lang w:val="en-US" w:eastAsia="ru-RU"/>
        </w:rPr>
        <w:t>[8</w:t>
      </w:r>
      <w:r w:rsidR="00001ABC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="00001ABC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1]</w:t>
      </w:r>
    </w:p>
    <w:p w:rsidR="00A76F7B" w:rsidRDefault="00A76F7B" w:rsidP="00001AB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1ABC">
        <w:rPr>
          <w:rFonts w:ascii="Times New Roman" w:eastAsia="Times New Roman" w:hAnsi="Times New Roman" w:cs="Times New Roman"/>
          <w:color w:val="000000"/>
          <w:lang w:eastAsia="ru-RU"/>
        </w:rPr>
        <w:t xml:space="preserve">Для достижения большего успеха в работе над конструкторскими умениями, важно  подключить к ней родителей. Они должны быть в курсе того, чем мы занимаемся. Для этого мы предлагаем им изготовить игры из мягкого цветного пластика или цветного картона, предлагаем проигрывать вместе с детьми , и показываем результаты детской деятельности. </w:t>
      </w:r>
    </w:p>
    <w:p w:rsidR="00001ABC" w:rsidRDefault="00001ABC" w:rsidP="00001AB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1ABC" w:rsidRDefault="00001ABC" w:rsidP="00001AB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1ABC" w:rsidRDefault="00001ABC" w:rsidP="00001AB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Список литературы:</w:t>
      </w:r>
    </w:p>
    <w:p w:rsidR="00001ABC" w:rsidRDefault="00001ABC" w:rsidP="00001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 Куцакова Л.В. Конструирование и художественный труд в детском саду. Программа и конспекты занятий. – М.: ТЦ Сфера, 2008.</w:t>
      </w:r>
    </w:p>
    <w:p w:rsidR="00001ABC" w:rsidRPr="00001ABC" w:rsidRDefault="00001ABC" w:rsidP="00001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 Макушкина С.В. Умные игры в добрых сказках. Парциальная программа/ под ред. Л.С. Вакуленко, О.М.Вотиновой. – Санкт-Петербург: ООО «Развивающие игры Воскобовича», 2017.</w:t>
      </w:r>
    </w:p>
    <w:p w:rsidR="00825FB6" w:rsidRPr="00001ABC" w:rsidRDefault="00001ABC" w:rsidP="00001ABC">
      <w:pPr>
        <w:shd w:val="clear" w:color="auto" w:fill="FFFFFF"/>
        <w:tabs>
          <w:tab w:val="left" w:pos="81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1ABC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815B54" w:rsidRDefault="00815B54" w:rsidP="00225DA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B54" w:rsidRDefault="00815B54" w:rsidP="00225DA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B54" w:rsidRDefault="00815B54" w:rsidP="00225DA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B54" w:rsidRDefault="00815B54" w:rsidP="00225DA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B54" w:rsidRDefault="00815B54" w:rsidP="00225DA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B54" w:rsidRDefault="00815B54" w:rsidP="00225DA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B54" w:rsidRDefault="00815B54" w:rsidP="00225DA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B54" w:rsidRDefault="00815B54" w:rsidP="00225DA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B54" w:rsidRDefault="00815B54" w:rsidP="00225DA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B54" w:rsidRDefault="00815B54" w:rsidP="00225DA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B54" w:rsidRDefault="00815B54" w:rsidP="00225DA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B54" w:rsidRDefault="00815B54" w:rsidP="00225DA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FD6" w:rsidRDefault="00901FD6" w:rsidP="00225DA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90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CAC"/>
    <w:multiLevelType w:val="hybridMultilevel"/>
    <w:tmpl w:val="C93A2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8E"/>
    <w:rsid w:val="00001ABC"/>
    <w:rsid w:val="001A2FD3"/>
    <w:rsid w:val="00225DA3"/>
    <w:rsid w:val="0041703B"/>
    <w:rsid w:val="0045448E"/>
    <w:rsid w:val="004E1201"/>
    <w:rsid w:val="0061064A"/>
    <w:rsid w:val="0076170F"/>
    <w:rsid w:val="00761B2E"/>
    <w:rsid w:val="007E18CC"/>
    <w:rsid w:val="007F5CAB"/>
    <w:rsid w:val="00815B54"/>
    <w:rsid w:val="00825FB6"/>
    <w:rsid w:val="00885C87"/>
    <w:rsid w:val="00901FD6"/>
    <w:rsid w:val="00A76F7B"/>
    <w:rsid w:val="00AB6E1A"/>
    <w:rsid w:val="00AC3000"/>
    <w:rsid w:val="00D66EC1"/>
    <w:rsid w:val="00E4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D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1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D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1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2022-02-06T11:02:00Z</dcterms:created>
  <dcterms:modified xsi:type="dcterms:W3CDTF">2023-01-24T01:33:00Z</dcterms:modified>
</cp:coreProperties>
</file>